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1F71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31436" w:rsidRDefault="00645629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1F71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314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</w:t>
            </w:r>
            <w:proofErr w:type="spellStart"/>
            <w:r w:rsidR="006540FC" w:rsidRPr="001F713D">
              <w:rPr>
                <w:rFonts w:ascii="Times New Roman" w:hAnsi="Times New Roman"/>
                <w:bCs/>
                <w:sz w:val="20"/>
                <w:szCs w:val="20"/>
              </w:rPr>
              <w:t>бразовање</w:t>
            </w:r>
            <w:proofErr w:type="spellEnd"/>
            <w:r w:rsidR="006540FC" w:rsidRPr="001F713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42106" w:rsidRPr="001F713D">
              <w:rPr>
                <w:rFonts w:ascii="Times New Roman" w:hAnsi="Times New Roman"/>
                <w:bCs/>
                <w:sz w:val="20"/>
                <w:szCs w:val="20"/>
              </w:rPr>
              <w:t>мастер</w:t>
            </w:r>
            <w:proofErr w:type="spellEnd"/>
            <w:r w:rsidR="00842106" w:rsidRPr="001F713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540FC" w:rsidRPr="001F713D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45629"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Академско писање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14E82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F713D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F713D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45629" w:rsidRPr="001F71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929F0" w:rsidRPr="001F713D">
              <w:rPr>
                <w:rFonts w:ascii="Times New Roman" w:hAnsi="Times New Roman"/>
                <w:bCs/>
                <w:sz w:val="20"/>
                <w:szCs w:val="20"/>
              </w:rPr>
              <w:t>Јаћимовић</w:t>
            </w:r>
            <w:proofErr w:type="spellEnd"/>
            <w:r w:rsidR="001F713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14E82">
              <w:rPr>
                <w:rFonts w:ascii="Times New Roman" w:hAnsi="Times New Roman"/>
                <w:bCs/>
                <w:sz w:val="20"/>
                <w:szCs w:val="20"/>
              </w:rPr>
              <w:t>Слађана</w:t>
            </w:r>
            <w:proofErr w:type="spellEnd"/>
            <w:r w:rsidR="00B14E8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</w:t>
            </w:r>
            <w:r w:rsidR="00E929F0" w:rsidRPr="001F713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929F0" w:rsidRPr="001F713D">
              <w:rPr>
                <w:rFonts w:ascii="Times New Roman" w:hAnsi="Times New Roman"/>
                <w:bCs/>
                <w:sz w:val="20"/>
                <w:szCs w:val="20"/>
              </w:rPr>
              <w:t>Хамовић</w:t>
            </w:r>
            <w:proofErr w:type="spellEnd"/>
            <w:r w:rsidR="001F713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07626" w:rsidRPr="001F713D">
              <w:rPr>
                <w:rFonts w:ascii="Times New Roman" w:hAnsi="Times New Roman"/>
                <w:bCs/>
                <w:sz w:val="20"/>
                <w:szCs w:val="20"/>
              </w:rPr>
              <w:t>Валентина</w:t>
            </w:r>
            <w:proofErr w:type="spellEnd"/>
            <w:r w:rsidR="00B14E8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</w:t>
            </w:r>
            <w:bookmarkStart w:id="0" w:name="_GoBack"/>
            <w:bookmarkEnd w:id="0"/>
            <w:r w:rsidR="001749B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Опачић Зорана</w:t>
            </w:r>
            <w:r w:rsidR="00B14E8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B14E8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Ранчић Дуња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45629"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45629"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45629"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45629"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F713D" w:rsidRDefault="00645629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појмом, врстом и културом писања стручних и научних радова.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F713D" w:rsidRDefault="00645629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Оспособљеност студената за писање и евалуацију стручних и научних радова.</w:t>
            </w:r>
          </w:p>
        </w:tc>
      </w:tr>
      <w:tr w:rsidR="009A1A51" w:rsidRPr="0043143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1F713D" w:rsidRDefault="00645629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 xml:space="preserve">Академско писање, дисциплина и наставни предмет. О појму научно-истраживачког рада. Врсте студентских, стручних и научних радова. Монографије. Научни часописи. Зборници радова. Импресум, CIP, ISBN. Култура писања стручног и научног рада. Научни стил. Граматичка и стилска коректност језика Формуле писања; </w:t>
            </w:r>
            <w:r w:rsidR="00B13ECA" w:rsidRPr="001F713D">
              <w:rPr>
                <w:rFonts w:ascii="Times New Roman" w:hAnsi="Times New Roman"/>
                <w:iCs/>
                <w:sz w:val="20"/>
                <w:szCs w:val="20"/>
              </w:rPr>
              <w:t xml:space="preserve">апстракт, кључне речи, резиме. </w:t>
            </w:r>
            <w:proofErr w:type="spellStart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>Цитирање</w:t>
            </w:r>
            <w:proofErr w:type="spellEnd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>. Начини и стилови цитирања. Фусноте, врсте фуснота. Библиографија, литература. Индекси. Етич</w:t>
            </w:r>
            <w:r w:rsidR="00B13ECA" w:rsidRPr="001F713D">
              <w:rPr>
                <w:rFonts w:ascii="Times New Roman" w:hAnsi="Times New Roman"/>
                <w:iCs/>
                <w:sz w:val="20"/>
                <w:szCs w:val="20"/>
              </w:rPr>
              <w:t xml:space="preserve">ност научног писања. </w:t>
            </w:r>
            <w:proofErr w:type="spellStart"/>
            <w:r w:rsidR="00B13ECA" w:rsidRPr="001F713D">
              <w:rPr>
                <w:rFonts w:ascii="Times New Roman" w:hAnsi="Times New Roman"/>
                <w:iCs/>
                <w:sz w:val="20"/>
                <w:szCs w:val="20"/>
              </w:rPr>
              <w:t>Цитирање</w:t>
            </w:r>
            <w:proofErr w:type="spellEnd"/>
            <w:r w:rsidR="00B13ECA" w:rsidRPr="001F713D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>парафразирање</w:t>
            </w:r>
            <w:proofErr w:type="spellEnd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>плагијат</w:t>
            </w:r>
            <w:proofErr w:type="spellEnd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>. Однос према другим ауторима коришћених радова.</w:t>
            </w:r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br/>
              <w:t xml:space="preserve">Формулисање теме истраживања и наслова мастер рада Фазе у настанку мастер рада. Писање мастер рада. Завршни рад на тексту мастер рада. Припрема рукописа за објављивање. Лектура текста. Коректура текста. </w:t>
            </w:r>
            <w:proofErr w:type="spellStart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>Објављивање</w:t>
            </w:r>
            <w:proofErr w:type="spellEnd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>научног</w:t>
            </w:r>
            <w:proofErr w:type="spellEnd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 xml:space="preserve"> / </w:t>
            </w:r>
            <w:proofErr w:type="spellStart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>стручног</w:t>
            </w:r>
            <w:proofErr w:type="spellEnd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>рада</w:t>
            </w:r>
            <w:proofErr w:type="spellEnd"/>
            <w:r w:rsidRPr="001F713D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645629" w:rsidRPr="001F713D" w:rsidRDefault="00645629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  <w:r w:rsidRPr="001F713D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9A1A51" w:rsidRPr="001F713D" w:rsidRDefault="00645629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31436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Студентска анализа монографија и часописа. </w:t>
            </w:r>
            <w:r w:rsidRPr="001F713D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Лектура и коректура текста</w:t>
            </w:r>
            <w:r w:rsidRPr="001F713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Писање абстракта, резимеа. Уочавање и описивање различитих врста цитирања. </w:t>
            </w:r>
            <w:r w:rsidRPr="0043143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Састављање приручних библиографија. Избор и формулисање теме за мастер рад.</w:t>
            </w:r>
          </w:p>
        </w:tc>
      </w:tr>
      <w:tr w:rsidR="009A1A51" w:rsidRPr="0043143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63270" w:rsidRPr="001F713D" w:rsidRDefault="00763270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 Шамић,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М. 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(1984).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1F71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Како настаје научно дјело</w:t>
            </w:r>
            <w:r w:rsidRPr="001F713D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.</w:t>
            </w:r>
            <w:r w:rsidRPr="001F71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Сарајево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: 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Свјетлост.</w:t>
            </w:r>
          </w:p>
          <w:p w:rsidR="00763270" w:rsidRPr="001F713D" w:rsidRDefault="00763270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 Еко, У. (2000). </w:t>
            </w:r>
            <w:r w:rsidRPr="001F71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Како се пише дипломски рад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Народна књига.</w:t>
            </w:r>
          </w:p>
          <w:p w:rsidR="00763270" w:rsidRPr="00431436" w:rsidRDefault="00B83D33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 Куба, Л., </w:t>
            </w:r>
            <w:r w:rsidR="00B13ECA"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Кокинг, Џ.</w:t>
            </w:r>
            <w:r w:rsidR="00763270"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(2003). </w:t>
            </w:r>
            <w:r w:rsidR="00763270" w:rsidRPr="001F71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Методологија израде научног текста – како се пише у друштвеним наукама</w:t>
            </w:r>
            <w:r w:rsidR="00763270"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Подгорица: ЦИД.</w:t>
            </w:r>
          </w:p>
          <w:p w:rsidR="00763270" w:rsidRPr="001F713D" w:rsidRDefault="00763270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314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4.  Клеут, М.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(2010). </w:t>
            </w:r>
            <w:r w:rsidRPr="0043143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Научно дело од истраживање до штампе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Сад:</w:t>
            </w:r>
            <w:r w:rsidRPr="004314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Академска књига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9A1A51" w:rsidRPr="001F713D" w:rsidRDefault="00763270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314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5.  Кундачина, М.</w:t>
            </w:r>
            <w:r w:rsidR="00B83D33"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314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Банђур, В.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(2007). </w:t>
            </w:r>
            <w:r w:rsidRPr="0043143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Академско писање</w:t>
            </w: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Ужице:</w:t>
            </w:r>
            <w:r w:rsidRPr="004314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Учитељски факултет.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F713D" w:rsidRDefault="001F713D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1F713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45629" w:rsidRPr="001F713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428AB"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45629" w:rsidRPr="001F713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428AB"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1F713D" w:rsidRDefault="00645629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самостални истраживачки и практични рад.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F713D" w:rsidRDefault="001F713D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1F71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1F713D" w:rsidRDefault="005670B8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1F713D" w:rsidRDefault="005670B8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F713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F713D" w:rsidRDefault="005670B8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F713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1F713D" w:rsidRDefault="005670B8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F71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F713D" w:rsidRDefault="009A1A51" w:rsidP="001F713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1F713D" w:rsidRDefault="009A1A51" w:rsidP="001F713D">
      <w:pPr>
        <w:spacing w:line="276" w:lineRule="auto"/>
        <w:jc w:val="both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1F713D" w:rsidRDefault="002E6724" w:rsidP="001F713D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1F713D" w:rsidSect="00B3179A">
      <w:pgSz w:w="12240" w:h="15840"/>
      <w:pgMar w:top="567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749BD"/>
    <w:rsid w:val="001F713D"/>
    <w:rsid w:val="002E6724"/>
    <w:rsid w:val="003428AB"/>
    <w:rsid w:val="00431436"/>
    <w:rsid w:val="005670B8"/>
    <w:rsid w:val="00645629"/>
    <w:rsid w:val="006540FC"/>
    <w:rsid w:val="0067289D"/>
    <w:rsid w:val="00763270"/>
    <w:rsid w:val="00842106"/>
    <w:rsid w:val="008B138F"/>
    <w:rsid w:val="009651B0"/>
    <w:rsid w:val="009A1A51"/>
    <w:rsid w:val="00B128BA"/>
    <w:rsid w:val="00B13ECA"/>
    <w:rsid w:val="00B14E82"/>
    <w:rsid w:val="00B3179A"/>
    <w:rsid w:val="00B83D33"/>
    <w:rsid w:val="00D07626"/>
    <w:rsid w:val="00D46A30"/>
    <w:rsid w:val="00DE7291"/>
    <w:rsid w:val="00E9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EE156"/>
  <w15:docId w15:val="{91AE00F3-1F8C-4ABA-A4AA-17C127F1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6</cp:revision>
  <dcterms:created xsi:type="dcterms:W3CDTF">2020-11-30T19:29:00Z</dcterms:created>
  <dcterms:modified xsi:type="dcterms:W3CDTF">2024-02-22T08:48:00Z</dcterms:modified>
</cp:coreProperties>
</file>